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DF7E" w14:textId="77777777" w:rsidR="00DC2C70" w:rsidRDefault="00000000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0" distR="0" simplePos="0" relativeHeight="2" behindDoc="0" locked="0" layoutInCell="0" allowOverlap="1" wp14:anchorId="60FCCAD2" wp14:editId="2CCDB533">
            <wp:simplePos x="0" y="0"/>
            <wp:positionH relativeFrom="column">
              <wp:posOffset>118110</wp:posOffset>
            </wp:positionH>
            <wp:positionV relativeFrom="paragraph">
              <wp:posOffset>3810</wp:posOffset>
            </wp:positionV>
            <wp:extent cx="5981700" cy="1261110"/>
            <wp:effectExtent l="0" t="0" r="0" b="0"/>
            <wp:wrapTopAndBottom/>
            <wp:docPr id="1" name="graf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29CD74" w14:textId="77777777" w:rsidR="00DC2C70" w:rsidRDefault="00DC2C70">
      <w:pPr>
        <w:rPr>
          <w:sz w:val="22"/>
          <w:szCs w:val="22"/>
        </w:rPr>
      </w:pPr>
    </w:p>
    <w:p w14:paraId="5EBB852D" w14:textId="77777777" w:rsidR="00DC2C70" w:rsidRPr="001B2B6E" w:rsidRDefault="00DC2C70" w:rsidP="001B2B6E">
      <w:pPr>
        <w:pStyle w:val="Standard"/>
        <w:spacing w:line="276" w:lineRule="auto"/>
        <w:jc w:val="center"/>
        <w:rPr>
          <w:rFonts w:cs="Times New Roman"/>
          <w:b/>
          <w:bCs/>
          <w:sz w:val="22"/>
          <w:szCs w:val="22"/>
        </w:rPr>
      </w:pPr>
    </w:p>
    <w:p w14:paraId="5AF0E55E" w14:textId="77777777" w:rsidR="00DC2C70" w:rsidRPr="001B2B6E" w:rsidRDefault="00000000" w:rsidP="001B2B6E">
      <w:pPr>
        <w:pStyle w:val="Standard"/>
        <w:spacing w:line="276" w:lineRule="auto"/>
        <w:jc w:val="center"/>
        <w:rPr>
          <w:rFonts w:cs="Times New Roman"/>
          <w:b/>
          <w:bCs/>
          <w:sz w:val="22"/>
          <w:szCs w:val="22"/>
        </w:rPr>
      </w:pPr>
      <w:r w:rsidRPr="001B2B6E">
        <w:rPr>
          <w:rFonts w:cs="Times New Roman"/>
          <w:b/>
          <w:bCs/>
          <w:sz w:val="22"/>
          <w:szCs w:val="22"/>
        </w:rPr>
        <w:t>Umowa</w:t>
      </w:r>
    </w:p>
    <w:p w14:paraId="0E14E24F" w14:textId="26CF9E52" w:rsidR="00DC2C70" w:rsidRPr="008662E0" w:rsidRDefault="00000000" w:rsidP="008662E0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B2B6E">
        <w:rPr>
          <w:rStyle w:val="Pogrubienie"/>
          <w:rFonts w:ascii="Times New Roman" w:hAnsi="Times New Roman" w:cs="Times New Roman"/>
          <w:sz w:val="22"/>
          <w:szCs w:val="22"/>
        </w:rPr>
        <w:t>na świadczenie usługi opieki wytchnieniowej w ramach programu „Opieka wytchnieniowa”</w:t>
      </w:r>
    </w:p>
    <w:p w14:paraId="523ABA34" w14:textId="77777777" w:rsidR="00DC2C70" w:rsidRPr="001B2B6E" w:rsidRDefault="00DC2C70" w:rsidP="001B2B6E">
      <w:pPr>
        <w:spacing w:line="276" w:lineRule="auto"/>
        <w:rPr>
          <w:rFonts w:cs="Times New Roman"/>
          <w:sz w:val="22"/>
          <w:szCs w:val="22"/>
        </w:rPr>
      </w:pPr>
    </w:p>
    <w:p w14:paraId="149F1178" w14:textId="58D52950" w:rsidR="001B2B6E" w:rsidRPr="001B2B6E" w:rsidRDefault="001B2B6E" w:rsidP="001B2B6E">
      <w:pPr>
        <w:spacing w:line="276" w:lineRule="auto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CUS.D.222....202</w:t>
      </w:r>
      <w:bookmarkStart w:id="0" w:name="page39R_mcid16"/>
      <w:bookmarkStart w:id="1" w:name="page39R_mcid17"/>
      <w:bookmarkStart w:id="2" w:name="page39R_mcid18"/>
      <w:bookmarkStart w:id="3" w:name="page39R_mcid20"/>
      <w:bookmarkStart w:id="4" w:name="page39R_mcid21"/>
      <w:bookmarkStart w:id="5" w:name="page39R_mcid22"/>
      <w:bookmarkStart w:id="6" w:name="page39R_mcid23"/>
      <w:bookmarkStart w:id="7" w:name="page39R_mcid26"/>
      <w:bookmarkStart w:id="8" w:name="page39R_mcid37"/>
      <w:bookmarkStart w:id="9" w:name="page39R_mcid38"/>
      <w:bookmarkStart w:id="10" w:name="page39R_mcid39"/>
      <w:bookmarkStart w:id="11" w:name="page39R_mcid40"/>
      <w:bookmarkStart w:id="12" w:name="page39R_mcid41"/>
      <w:bookmarkStart w:id="13" w:name="page39R_mcid42"/>
      <w:bookmarkStart w:id="14" w:name="page39R_mcid35"/>
      <w:bookmarkStart w:id="15" w:name="page39R_mcid34"/>
      <w:bookmarkStart w:id="16" w:name="page39R_mcid33"/>
      <w:bookmarkStart w:id="17" w:name="page39R_mcid32"/>
      <w:bookmarkStart w:id="18" w:name="page39R_mcid31"/>
      <w:bookmarkStart w:id="19" w:name="page39R_mcid30"/>
      <w:bookmarkStart w:id="20" w:name="page39R_mcid29"/>
      <w:bookmarkStart w:id="21" w:name="page39R_mcid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B2B6E">
        <w:rPr>
          <w:rFonts w:cs="Times New Roman"/>
          <w:sz w:val="22"/>
          <w:szCs w:val="22"/>
        </w:rPr>
        <w:t>6</w:t>
      </w:r>
    </w:p>
    <w:p w14:paraId="22A12B91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Zawarta w dniu …... roku pomiędzy:</w:t>
      </w:r>
    </w:p>
    <w:p w14:paraId="1C111A1E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Nazwa jednostki: Gmina Szprotawa – Centrum Usług Społecznych</w:t>
      </w:r>
    </w:p>
    <w:p w14:paraId="5723AC77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Adres jednostki: 67-300 Szprotawa, ul. Żagańska 6</w:t>
      </w:r>
    </w:p>
    <w:p w14:paraId="0E9C3A95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NIP: 924-10-00-696, Regon: 970770445</w:t>
      </w:r>
    </w:p>
    <w:p w14:paraId="1A802871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reprezentowaną przez:</w:t>
      </w:r>
    </w:p>
    <w:p w14:paraId="419C4760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Ewelinę Kowalczyk – Dyrektor CUS</w:t>
      </w:r>
    </w:p>
    <w:p w14:paraId="5A75DBC6" w14:textId="5B698323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przy kontrasygnacie Głównej Księgowej Marzeny Pruchnickiej, zwanego dalej “Zamawiający”,</w:t>
      </w:r>
    </w:p>
    <w:p w14:paraId="767D264D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a </w:t>
      </w:r>
    </w:p>
    <w:p w14:paraId="3A333CFA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…............................                                                                                                                    </w:t>
      </w:r>
    </w:p>
    <w:p w14:paraId="3CF8DAE5" w14:textId="76468AC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zwanym dalej w treści umowy Wykonawcą       </w:t>
      </w:r>
    </w:p>
    <w:p w14:paraId="31F262E0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W wyniku dokonania przez Zamawiającego wyboru najkorzystniejszej oferty złożonej przez Wykonawcę w postępowaniu przeprowadzonym zgodnie z przepisami ustawy z dnia 11 września 2019r. Prawo zamówień publicznych (t.j. Dz. U. z 2024r. poz. 1320 ze zm.) na realizację zamówienia pod nazwą: </w:t>
      </w:r>
    </w:p>
    <w:p w14:paraId="263AC3A1" w14:textId="0B46DBD9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Świadczenie usługi opieki wytchnieniowej w ramach programu „Opieka wytchnieniowa” - edycja 2026. </w:t>
      </w:r>
    </w:p>
    <w:p w14:paraId="69A6581C" w14:textId="15B9FB28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§ 1</w:t>
      </w:r>
    </w:p>
    <w:p w14:paraId="2D8F2A13" w14:textId="5D4BED6B" w:rsidR="001B2B6E" w:rsidRPr="00416036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1.</w:t>
      </w:r>
      <w:r w:rsidRPr="001B2B6E">
        <w:rPr>
          <w:rFonts w:cs="Times New Roman"/>
          <w:sz w:val="22"/>
          <w:szCs w:val="22"/>
        </w:rPr>
        <w:tab/>
      </w:r>
      <w:r w:rsidR="0092223A" w:rsidRPr="00416036">
        <w:rPr>
          <w:sz w:val="22"/>
          <w:szCs w:val="22"/>
        </w:rPr>
        <w:t>Zakres usług ustalany będzie indywidualnie w zależności od potrzeb osób korzystających z pomocy, w granicach określonych w SWZ oraz niniejszej umowie.</w:t>
      </w:r>
    </w:p>
    <w:p w14:paraId="120C0AB0" w14:textId="4F5DE9B0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Wykonawca będzie zobowiązany do wypełniania „Karty realizacji Programu „Opieka wytchnieniowa” – edycja 2026 (karta miesięcznego wykonania opieki wytchnieniowej) stanowiąca załącznik nr </w:t>
      </w:r>
      <w:r w:rsidR="0092223A">
        <w:rPr>
          <w:rFonts w:cs="Times New Roman"/>
          <w:sz w:val="22"/>
          <w:szCs w:val="22"/>
        </w:rPr>
        <w:t>8</w:t>
      </w:r>
      <w:r w:rsidRPr="001B2B6E">
        <w:rPr>
          <w:rFonts w:cs="Times New Roman"/>
          <w:sz w:val="22"/>
          <w:szCs w:val="22"/>
        </w:rPr>
        <w:t xml:space="preserve"> do Programu „Opieka wytchnieniowa” – edycja 202</w:t>
      </w:r>
      <w:r w:rsidR="0092223A">
        <w:rPr>
          <w:rFonts w:cs="Times New Roman"/>
          <w:sz w:val="22"/>
          <w:szCs w:val="22"/>
        </w:rPr>
        <w:t>6</w:t>
      </w:r>
      <w:r w:rsidRPr="001B2B6E">
        <w:rPr>
          <w:rFonts w:cs="Times New Roman"/>
          <w:sz w:val="22"/>
          <w:szCs w:val="22"/>
        </w:rPr>
        <w:t xml:space="preserve"> – wzór w załączeniu niniejszego postępowania. Wykonawca będzie zobowiązany do przekazywania kart realizacji Zamawiającemu każdorazowo przy miesięcznym rozliczeniu wykonanych godzin usługi opieki wytchnieniowej.</w:t>
      </w:r>
    </w:p>
    <w:p w14:paraId="7302CEA9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lastRenderedPageBreak/>
        <w:t>1.</w:t>
      </w:r>
      <w:r w:rsidRPr="001B2B6E">
        <w:rPr>
          <w:rFonts w:cs="Times New Roman"/>
          <w:sz w:val="22"/>
          <w:szCs w:val="22"/>
        </w:rPr>
        <w:tab/>
        <w:t xml:space="preserve">Zamawiający ustala, że zakres usług opiekuńczych wynika z potrzeb osób korzystających z pomocy i jest określany indywidualnie w zależności od potrzeb, zaś wymagany minimalny zakres czynności w ramach świadczonych specjalistycznych usług opiekuńczych określa się jak niżej: </w:t>
      </w:r>
    </w:p>
    <w:p w14:paraId="4DBF2999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1) Podstawowe czynności pielęgnacyjno- higieniczne: </w:t>
      </w:r>
    </w:p>
    <w:p w14:paraId="39ABA454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a. Pomoc przy załatwianiu potrzeb fizjologicznych, </w:t>
      </w:r>
    </w:p>
    <w:p w14:paraId="08CC0AE1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b. Mycie, kąpanie, czesanie, ubieranie lub rozbieranie, </w:t>
      </w:r>
    </w:p>
    <w:p w14:paraId="16C9FD7B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c. Zmiana bielizny osobistej oraz pościeli, </w:t>
      </w:r>
    </w:p>
    <w:p w14:paraId="5E0E23CF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d. Zapobieganie powstawaniu odleżyn i odparzeń, </w:t>
      </w:r>
    </w:p>
    <w:p w14:paraId="5F80AB04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2) Wspieranie procesu leczenia: </w:t>
      </w:r>
    </w:p>
    <w:p w14:paraId="662DAB17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a. Pomoc w dotarciu do zakładów opieki zdrowotnej lub zamówienie wizyty domowej, </w:t>
      </w:r>
    </w:p>
    <w:p w14:paraId="01098E1E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b. Realizacja recept,</w:t>
      </w:r>
    </w:p>
    <w:p w14:paraId="669DB291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 c. Przygotowanie, podawanie leków w dawkach zaleconych przez lekarza, </w:t>
      </w:r>
    </w:p>
    <w:p w14:paraId="4AD8622E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d. Powiadamianie rodziny lub lekarza rodzinnego o istotnych zmianach w zachowaniu podopiecznego wskazujących na pogorszenie stanu zdrowia,</w:t>
      </w:r>
    </w:p>
    <w:p w14:paraId="6A3B6D87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 e. Okazywanie wsparcia emocjonalnego w doświadczeniach egzystencjalnych typu: samotność, cierpienie, itp. </w:t>
      </w:r>
    </w:p>
    <w:p w14:paraId="04E5C6B0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f. Wyprowadzanie na spacery, zapewnienie kontaktów ze środowiskiem, </w:t>
      </w:r>
    </w:p>
    <w:p w14:paraId="7E03FDF7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g. Zachęcanie podopiecznego i realizacja potrzeb związanych z aktywnością psychofizyczną, </w:t>
      </w:r>
    </w:p>
    <w:p w14:paraId="7A32D720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h. Rehabilitacja fizyczna i usprawnianie zaburzonych funkcji organizmu w zakresie nieobjętym przepisami ustawy z dnia 27 sierpnia 2004 r. o świadczeniach opieki zdrowotnej finansowanych ze środków publicznych (t.j. Dz.U. z 2018 poz. 1510 z póź. zm.) tj: zgodnie z zaleceniami lekarskimi lub specjalisty z zakresu rehabilitacji ruchowej lub fizjoterapii oraz współpraca ze specjalistami w zakresie wspierania psychologicznopedagogicznego i edukacyjno-terapeutycznego zmierzającego do wielostronnej aktywizacji osoby korzystającej ze specjalistycznych usług, </w:t>
      </w:r>
    </w:p>
    <w:p w14:paraId="0B73E422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 i. Usprawnianie zaburzonych funkcji organizmu (zgodnie z zaleceniami lekarskimi, współpraca ze specjalistami w zakresie wspierania psychologiczno-pedagogicznego i edukacyjno-terapeutycznego), </w:t>
      </w:r>
    </w:p>
    <w:p w14:paraId="7803A96A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j. Interwencje i pomoc w życiu w rodzinie, w tym: poradnictwo specjalistyczne, wsparcie psychologiczne, ułatwienie dostępu do edukacji i kultury, koordynacja działań innych służb na rzecz rodziny podopiecznego, współpraca z jego rodziną, </w:t>
      </w:r>
    </w:p>
    <w:p w14:paraId="3F874922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3) Wykonywanie czynności gospodarczych u podopiecznego: </w:t>
      </w:r>
    </w:p>
    <w:p w14:paraId="440D807B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a. Zakup artykułów spożywczych i niezbędnych do egzystencji artykułów przemysłowych, </w:t>
      </w:r>
    </w:p>
    <w:p w14:paraId="5506D46F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b. Zabezpieczenie posiłków, w tym co najmniej raz dziennie posiłku gotowanego, </w:t>
      </w:r>
    </w:p>
    <w:p w14:paraId="021099CB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c. Karmienie, o ile tego wymaga podopieczny, </w:t>
      </w:r>
    </w:p>
    <w:p w14:paraId="51E8B0B3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d. Przestrzeganie zasad dietetyki w zależności od schorzenia, </w:t>
      </w:r>
    </w:p>
    <w:p w14:paraId="66CFA675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e. Bieżące porządki i codzienne wietrzenie w używanej części mieszkania, </w:t>
      </w:r>
    </w:p>
    <w:p w14:paraId="4731C8C5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f. Pranie bielizny osobistej (dziennej i nocnej ) oraz lekkiej odzieży, </w:t>
      </w:r>
    </w:p>
    <w:p w14:paraId="5BF0077B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g. Palenie w piecu, przynoszenie węgla i wody ( wg bieżących potrzeb), </w:t>
      </w:r>
    </w:p>
    <w:p w14:paraId="225BD253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h. Opłacanie rachunków związanych z prowadzaniem gospodarstwa domowego (opłaty za mieszkanie i media), </w:t>
      </w:r>
    </w:p>
    <w:p w14:paraId="37A08F6C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d) Czynności edukacyjne: a. uczenie i rozwijanie umiejętności niezbędnych do samodzielnego życia, w tym zwłaszcza: uczenie umiejętności zaspokajania podstawowych potrzeb życiowych, w tym funkcjonowania społecznego, motywowanie do aktywności, prowadzenie treningów samoobsługi i umiejętności społecznych, wspieranie w formie asystowania w codziennych czynnościach życiowych. </w:t>
      </w:r>
    </w:p>
    <w:p w14:paraId="25AAF0D6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e) Zakres usług będzie dostosowany do indywidualnych potrzeb osoby na której rzecz będą świadczone usługi. </w:t>
      </w:r>
    </w:p>
    <w:p w14:paraId="29E609FA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6. Zamawiający wymaga, aby w/w usługi opiekuńcze realizowane były przez osoby posiadające: </w:t>
      </w:r>
    </w:p>
    <w:p w14:paraId="79197330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- co najmniej wykształcenie podstawowe oraz ukończony kurs opiekuna osób starszych lub chorych lub niepełnosprawnych, lub </w:t>
      </w:r>
    </w:p>
    <w:p w14:paraId="6065018E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- co najmniej wykształcenie zawodowe oraz ukończony kurs opiekuna osób starszych lub chorych lub niepełnosprawnych, lub </w:t>
      </w:r>
    </w:p>
    <w:p w14:paraId="1DF98E03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- wykształcenie średnie oraz ukończony kurs opiekuna osób starszych lub chorych lub niepełnosprawnych, lub </w:t>
      </w:r>
    </w:p>
    <w:p w14:paraId="09C9D260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- średnie medyczne np. pielęgniarskie lub ratownik medyczny, lub </w:t>
      </w:r>
    </w:p>
    <w:p w14:paraId="1E9852B7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- wyższe oraz ukończony kurs opiekuna osób starszych lub chorych lub niepełnosprawnych, lub </w:t>
      </w:r>
    </w:p>
    <w:p w14:paraId="54AA05E7" w14:textId="77777777" w:rsid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- wyższe medyczne. </w:t>
      </w:r>
    </w:p>
    <w:p w14:paraId="19B15D71" w14:textId="087B0873" w:rsidR="001B2B6E" w:rsidRPr="00416036" w:rsidRDefault="005A4AC1" w:rsidP="001B2B6E">
      <w:pPr>
        <w:spacing w:after="283"/>
        <w:jc w:val="both"/>
        <w:rPr>
          <w:rFonts w:cs="Times New Roman"/>
          <w:sz w:val="22"/>
          <w:szCs w:val="22"/>
        </w:rPr>
      </w:pPr>
      <w:r w:rsidRPr="00416036">
        <w:rPr>
          <w:sz w:val="22"/>
          <w:szCs w:val="22"/>
        </w:rPr>
        <w:t>Wykonawca ponosi pełną odpowiedzialność za kwalifikacje, przygotowanie zawodowe oraz sposób wykonywania usług przez osoby realizujące usługi opieki wytchnieniowej. Zmiana osoby wykonującej usługę wymaga uprzedniej zgody Zamawiającego.</w:t>
      </w:r>
    </w:p>
    <w:p w14:paraId="445A6874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2. Zamawiający będzie przekazywał Wykonawcy szczegółową informację o realizacji specjalistycznych usług opiekuńczych w formie pisemnego zlecenia, które będzie zawierało co najmniej: </w:t>
      </w:r>
    </w:p>
    <w:p w14:paraId="5B661104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a) imię i nazwisko oraz adres osoby zakwalifikowanej do świadczenia usług, </w:t>
      </w:r>
    </w:p>
    <w:p w14:paraId="75A7AF5A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b) czas wykonywania usług, z określeniem ilości godzin w ciągu tygodnia i ilości dni w tygodniu,</w:t>
      </w:r>
    </w:p>
    <w:p w14:paraId="1C06EADC" w14:textId="1C2B8558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c)</w:t>
      </w:r>
      <w:r w:rsidRPr="001B2B6E">
        <w:rPr>
          <w:rFonts w:cs="Times New Roman"/>
          <w:sz w:val="22"/>
          <w:szCs w:val="22"/>
        </w:rPr>
        <w:tab/>
        <w:t>czynności do wykonania w ramach usług opiekuńczych</w:t>
      </w:r>
    </w:p>
    <w:p w14:paraId="791BDBFC" w14:textId="4CA75410" w:rsidR="001B2B6E" w:rsidRPr="001B2B6E" w:rsidRDefault="001B2B6E" w:rsidP="001B2B6E">
      <w:pPr>
        <w:spacing w:after="283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§ 2</w:t>
      </w:r>
    </w:p>
    <w:p w14:paraId="3CD346D6" w14:textId="77777777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TERMIN WYKONANIA</w:t>
      </w:r>
    </w:p>
    <w:p w14:paraId="1B5C8103" w14:textId="19F5723E" w:rsidR="001B2B6E" w:rsidRPr="001B2B6E" w:rsidRDefault="001B2B6E" w:rsidP="001B2B6E">
      <w:pPr>
        <w:spacing w:after="283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Strony zawierają umowę na okres: od dnia podpisania umowy do 31.12.2026r.       </w:t>
      </w:r>
    </w:p>
    <w:p w14:paraId="46CE091C" w14:textId="77777777" w:rsidR="001B2B6E" w:rsidRPr="001B2B6E" w:rsidRDefault="001B2B6E" w:rsidP="001B2B6E">
      <w:pPr>
        <w:spacing w:after="283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§ 3</w:t>
      </w:r>
    </w:p>
    <w:p w14:paraId="694059C6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OSOBY DO WSPÓŁDZIAŁANIA                                                                              </w:t>
      </w:r>
    </w:p>
    <w:p w14:paraId="64C102A1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Wykonawca wyznacza do bezpośrednich kontaktów z Zamawiającym Koordynatora p.......... Bezpośredni kontakt z p.......... będzie możliwy pod numerem telefonu: …......</w:t>
      </w:r>
    </w:p>
    <w:p w14:paraId="5B8EC46F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Wyznaczona osoba do bezpośrednich kontaktów z Zamawiającym jest upoważniona do podejmowania decyzji w imieniu Wykonawcy.                     </w:t>
      </w:r>
    </w:p>
    <w:p w14:paraId="732BBCD5" w14:textId="782C8764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§ 4</w:t>
      </w:r>
    </w:p>
    <w:p w14:paraId="6FF8339C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WYNAGRODZENIE UMOWNE I SPOSÓB REALIZACJI NALEŻNOŚCI                                                             </w:t>
      </w:r>
    </w:p>
    <w:p w14:paraId="0D5E057A" w14:textId="6BA91915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1. Cena za 1 godzinę świadczonych usług:</w:t>
      </w:r>
    </w:p>
    <w:p w14:paraId="6B04D26A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od … roku do 31.12.2026 roku będzie wynosiła …..... PLN (bez VAT)</w:t>
      </w:r>
    </w:p>
    <w:p w14:paraId="33091615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słownie złotych: …...</w:t>
      </w:r>
    </w:p>
    <w:p w14:paraId="7EA0FAEB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od … roku do 31.12.2026 roku będzie wynosiła …....PLN (z VAT)</w:t>
      </w:r>
    </w:p>
    <w:p w14:paraId="00C6FAAB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słownie złotych: ….........</w:t>
      </w:r>
    </w:p>
    <w:p w14:paraId="6C8B17CF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Planowana ilość godzin wykonywania usług wynosi 3500 godzin, co za wykonywanie usług daje kwotę: …....... zł brutto, słownie:............. zł brutto rocznie.</w:t>
      </w:r>
    </w:p>
    <w:p w14:paraId="2F1D480D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2. Wynagrodzenie należne Wykonawcy za wykonanie prac stanowiących przedmiot udzielonych Zleceń obliczane będzie na podstawie liczby godzin faktycznie wykonanych usług.</w:t>
      </w:r>
    </w:p>
    <w:p w14:paraId="7640865C" w14:textId="15A675BA" w:rsid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3. Ceny jednostkowe, o których mowa w ust </w:t>
      </w:r>
      <w:r w:rsidR="005A4AC1">
        <w:rPr>
          <w:rFonts w:cs="Times New Roman"/>
          <w:sz w:val="22"/>
          <w:szCs w:val="22"/>
        </w:rPr>
        <w:t>1</w:t>
      </w:r>
      <w:r w:rsidRPr="001B2B6E">
        <w:rPr>
          <w:rFonts w:cs="Times New Roman"/>
          <w:sz w:val="22"/>
          <w:szCs w:val="22"/>
        </w:rPr>
        <w:t xml:space="preserve">, nie będą podlegały zmianom w trakcie realizacji </w:t>
      </w:r>
      <w:r w:rsidR="005A4AC1">
        <w:rPr>
          <w:rFonts w:cs="Times New Roman"/>
          <w:sz w:val="22"/>
          <w:szCs w:val="22"/>
        </w:rPr>
        <w:t xml:space="preserve">. </w:t>
      </w:r>
    </w:p>
    <w:p w14:paraId="6A2B3A1C" w14:textId="3AA5D91F" w:rsidR="005A4AC1" w:rsidRPr="00416036" w:rsidRDefault="005A4AC1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416036">
        <w:rPr>
          <w:rFonts w:cs="Times New Roman"/>
          <w:sz w:val="22"/>
          <w:szCs w:val="22"/>
        </w:rPr>
        <w:t xml:space="preserve">4. </w:t>
      </w:r>
      <w:r w:rsidRPr="00416036">
        <w:rPr>
          <w:sz w:val="22"/>
          <w:szCs w:val="22"/>
        </w:rPr>
        <w:t xml:space="preserve">Realizacja niniejszej umowy finansowana jest ze środków Funduszu Solidarnościowego w ramach Programu „Opieka wytchnieniowa” – edycja 2026. </w:t>
      </w:r>
    </w:p>
    <w:p w14:paraId="4E4D5676" w14:textId="0EB98524" w:rsidR="001B2B6E" w:rsidRPr="00073D62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>§ 5</w:t>
      </w:r>
    </w:p>
    <w:p w14:paraId="7738BB34" w14:textId="77777777" w:rsidR="00073D62" w:rsidRDefault="00073D62" w:rsidP="00073D62">
      <w:pPr>
        <w:widowControl/>
        <w:suppressAutoHyphens w:val="0"/>
        <w:spacing w:before="100" w:beforeAutospacing="1" w:after="100" w:afterAutospacing="1"/>
        <w:rPr>
          <w:rFonts w:eastAsia="Times New Roman" w:cs="Times New Roman"/>
          <w:bCs/>
          <w:kern w:val="0"/>
          <w:sz w:val="22"/>
          <w:szCs w:val="22"/>
          <w:lang w:eastAsia="pl-PL" w:bidi="ar-SA"/>
        </w:rPr>
      </w:pPr>
      <w:r w:rsidRPr="00073D62">
        <w:rPr>
          <w:rFonts w:eastAsia="Times New Roman" w:cs="Times New Roman"/>
          <w:bCs/>
          <w:kern w:val="0"/>
          <w:sz w:val="22"/>
          <w:szCs w:val="22"/>
          <w:lang w:eastAsia="pl-PL" w:bidi="ar-SA"/>
        </w:rPr>
        <w:t>WYMAGANIA DOTYCZĄCE ZATRUDNIENIA</w:t>
      </w:r>
    </w:p>
    <w:p w14:paraId="5672A0D7" w14:textId="7AA7AEEE" w:rsidR="00073D62" w:rsidRPr="00073D62" w:rsidRDefault="00073D62" w:rsidP="00073D62">
      <w:pPr>
        <w:pStyle w:val="Akapitzlist"/>
        <w:widowControl/>
        <w:numPr>
          <w:ilvl w:val="1"/>
          <w:numId w:val="5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bCs/>
          <w:kern w:val="0"/>
          <w:sz w:val="22"/>
          <w:szCs w:val="22"/>
          <w:lang w:eastAsia="pl-PL" w:bidi="ar-SA"/>
        </w:rPr>
      </w:pPr>
      <w:r w:rsidRPr="00073D62">
        <w:rPr>
          <w:rFonts w:eastAsia="Times New Roman" w:cs="Times New Roman"/>
          <w:bCs/>
          <w:kern w:val="0"/>
          <w:sz w:val="22"/>
          <w:szCs w:val="22"/>
          <w:lang w:eastAsia="pl-PL" w:bidi="ar-SA"/>
        </w:rPr>
        <w:t>W</w:t>
      </w:r>
      <w:r w:rsidRPr="00073D62">
        <w:rPr>
          <w:rFonts w:eastAsia="Times New Roman" w:cs="Times New Roman"/>
          <w:bCs/>
          <w:kern w:val="0"/>
          <w:sz w:val="22"/>
          <w:szCs w:val="22"/>
          <w:lang w:eastAsia="pl-PL" w:bidi="ar-SA"/>
        </w:rPr>
        <w:t>ykonawca zobowiązany jest do zatrudnienia na podstawie umowy o pracę, umowy zlecenie lub umowy o dzieło, we własnym przedsiębiorstwie, osób, które będą realizowały usługę w ramach niniejszej umowy, zgodnie z obowiązującymi przepisami prawa pracy. Zatrudnienie powinno nastąpić na podstawie umowy o pracę, umowy zlecenie lub umowy dzieło w zakresie niezbędnym do należytej realizacji usługi.</w:t>
      </w:r>
    </w:p>
    <w:p w14:paraId="06914821" w14:textId="77777777" w:rsidR="00073D62" w:rsidRPr="00073D62" w:rsidRDefault="00073D62" w:rsidP="00073D62">
      <w:pPr>
        <w:widowControl/>
        <w:suppressAutoHyphens w:val="0"/>
        <w:spacing w:before="100" w:beforeAutospacing="1" w:after="100" w:afterAutospacing="1"/>
        <w:ind w:left="720"/>
        <w:jc w:val="both"/>
        <w:rPr>
          <w:rFonts w:eastAsia="Times New Roman" w:cs="Times New Roman"/>
          <w:bCs/>
          <w:kern w:val="0"/>
          <w:sz w:val="22"/>
          <w:szCs w:val="22"/>
          <w:lang w:eastAsia="pl-PL" w:bidi="ar-SA"/>
        </w:rPr>
      </w:pPr>
      <w:r w:rsidRPr="00073D62">
        <w:rPr>
          <w:rFonts w:eastAsia="Times New Roman" w:cs="Times New Roman"/>
          <w:bCs/>
          <w:kern w:val="0"/>
          <w:sz w:val="22"/>
          <w:szCs w:val="22"/>
          <w:lang w:eastAsia="pl-PL" w:bidi="ar-SA"/>
        </w:rPr>
        <w:t>2. W przypadku zmiany składu personelu realizującego usługi, Wykonawca powiadomi o tym Zamawiającego w terminie 7 dni od zaistnienia zmiany.</w:t>
      </w:r>
    </w:p>
    <w:p w14:paraId="0E88BC4F" w14:textId="77777777" w:rsidR="00073D62" w:rsidRPr="00073D62" w:rsidRDefault="00073D62" w:rsidP="00073D62">
      <w:pPr>
        <w:widowControl/>
        <w:suppressAutoHyphens w:val="0"/>
        <w:spacing w:before="100" w:beforeAutospacing="1" w:after="100" w:afterAutospacing="1"/>
        <w:ind w:left="720"/>
        <w:jc w:val="both"/>
        <w:rPr>
          <w:rFonts w:eastAsia="Times New Roman" w:cs="Times New Roman"/>
          <w:bCs/>
          <w:kern w:val="0"/>
          <w:sz w:val="22"/>
          <w:szCs w:val="22"/>
          <w:lang w:eastAsia="pl-PL" w:bidi="ar-SA"/>
        </w:rPr>
      </w:pPr>
      <w:r w:rsidRPr="00073D62">
        <w:rPr>
          <w:rFonts w:eastAsia="Times New Roman" w:cs="Times New Roman"/>
          <w:bCs/>
          <w:kern w:val="0"/>
          <w:sz w:val="22"/>
          <w:szCs w:val="22"/>
          <w:lang w:eastAsia="pl-PL" w:bidi="ar-SA"/>
        </w:rPr>
        <w:t>3. Zamawiający może żądać od pracownika przedstawienia oświadczenia potwierdzającego zatrudnienie na podstawie umowy o pracę, celem weryfikacji realizacji obowiązku zatrudnienia. Oświadczenie powinno zawierać dane niezbędne do weryfikacji, przy jednoczesnym zachowaniu ochrony danych osobowych.</w:t>
      </w:r>
    </w:p>
    <w:p w14:paraId="2EACDD85" w14:textId="77777777" w:rsidR="00073D62" w:rsidRPr="00073D62" w:rsidRDefault="00073D62" w:rsidP="00073D62">
      <w:pPr>
        <w:widowControl/>
        <w:suppressAutoHyphens w:val="0"/>
        <w:spacing w:before="100" w:beforeAutospacing="1" w:after="100" w:afterAutospacing="1"/>
        <w:ind w:left="720"/>
        <w:jc w:val="both"/>
        <w:rPr>
          <w:rFonts w:eastAsia="Times New Roman" w:cs="Times New Roman"/>
          <w:bCs/>
          <w:kern w:val="0"/>
          <w:sz w:val="22"/>
          <w:szCs w:val="22"/>
          <w:lang w:eastAsia="pl-PL" w:bidi="ar-SA"/>
        </w:rPr>
      </w:pPr>
      <w:r w:rsidRPr="00073D62">
        <w:rPr>
          <w:rFonts w:eastAsia="Times New Roman" w:cs="Times New Roman"/>
          <w:bCs/>
          <w:kern w:val="0"/>
          <w:sz w:val="22"/>
          <w:szCs w:val="22"/>
          <w:lang w:eastAsia="pl-PL" w:bidi="ar-SA"/>
        </w:rPr>
        <w:t>4. Na żądanie Zamawiającego, w terminie nie krótszym niż 5 dni roboczych, Wykonawca przedłoży zanonimizowane kopie umów o pracę zawartych z personelem realizującym świadczenia, poświadczone za zgodność z oryginałem. Kopie powinny być zanonimizowane w sposób zapewniający ochronę danych osobowych (bez imion, nazwisk, adresów, nr PESEL). Informacje takie jak data zawarcia umowy, rodzaj umowy i wymiar etatu powinny być możliwe do zidentyfikowania.</w:t>
      </w:r>
    </w:p>
    <w:p w14:paraId="576D4992" w14:textId="370A5935" w:rsidR="00073D62" w:rsidRPr="00073D62" w:rsidRDefault="00073D62" w:rsidP="00073D62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§ </w:t>
      </w:r>
      <w:r>
        <w:rPr>
          <w:rFonts w:cs="Times New Roman"/>
          <w:sz w:val="22"/>
          <w:szCs w:val="22"/>
        </w:rPr>
        <w:t>6</w:t>
      </w:r>
    </w:p>
    <w:p w14:paraId="6D840F14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KARY UMOWNE                                                                                      </w:t>
      </w:r>
    </w:p>
    <w:p w14:paraId="3D7A3ED6" w14:textId="61F42032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1. Strony postanawiają, że obowiązującą je formą odszkodowania stanowią kary umowne.                      </w:t>
      </w:r>
    </w:p>
    <w:p w14:paraId="15C96E70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2. Wykonawca płaci Zamawiającemu kary umowne:                                                           </w:t>
      </w:r>
    </w:p>
    <w:p w14:paraId="6B9E783B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1) za odstąpienie od umowy z winy Wykonawcy w wysokości 20% wynagrodzenia umownego, o którym mowa w § 4 pkt 1) umowy,                                                                                                       </w:t>
      </w:r>
    </w:p>
    <w:p w14:paraId="39775C74" w14:textId="5C02FA8B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2) </w:t>
      </w:r>
      <w:r w:rsidR="005A4AC1" w:rsidRPr="00073D62">
        <w:rPr>
          <w:sz w:val="22"/>
          <w:szCs w:val="22"/>
        </w:rPr>
        <w:t>za każdy dzień niewykonania lub nienależytego wykonania usługi – w wysokości 50% wynagrodzenia za liczbę godzin usług przewidzianych do realizacji w danym dniu.</w:t>
      </w:r>
    </w:p>
    <w:p w14:paraId="3322B312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3) za każdy udokumentowany brak reakcji uzasadniający konieczność podjęcia decyzji w sprawie związanej z wykonywaniem usługi Wykonawca zapłaci karę umowną w wysokości 2.000 zł. </w:t>
      </w:r>
    </w:p>
    <w:p w14:paraId="553C86B7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3. Łączna wysokość kar umownych nie może przekroczyć 20% wynagrodzenia, o którym mowa w 4 ust. 2 pkt. 3 niniejszej umowy.                                                                                       </w:t>
      </w:r>
    </w:p>
    <w:p w14:paraId="0915F984" w14:textId="7E436833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4. Zamawiający zastrzega sobie prawo do odszkodowania uzupełniającego, przenoszącego wysokość kar umownych do wysokości rzeczywiście poniesionej szkody.                                                                                                                                                                                                                            </w:t>
      </w:r>
    </w:p>
    <w:p w14:paraId="4417769E" w14:textId="4608B342" w:rsidR="001B2B6E" w:rsidRPr="00073D62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§ </w:t>
      </w:r>
      <w:r w:rsidR="00073D62">
        <w:rPr>
          <w:rFonts w:cs="Times New Roman"/>
          <w:sz w:val="22"/>
          <w:szCs w:val="22"/>
        </w:rPr>
        <w:t>7</w:t>
      </w:r>
    </w:p>
    <w:p w14:paraId="532E629D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ZMIANY UMOWY                                                           </w:t>
      </w:r>
    </w:p>
    <w:p w14:paraId="358A0B5C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1. Zmiany postanowień zawartej umowy mogą nastąpić wyłącznie za zgodą Stron, wyrażoną w formie pisemnego aneksu, pod rygorem nieważności.                                                         </w:t>
      </w:r>
    </w:p>
    <w:p w14:paraId="0BE29899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2. Zmiany umowy będą możliwe, jeżeli wystąpi którakolwiek z przesłanek o zmianie zawarta w SWZ. </w:t>
      </w:r>
    </w:p>
    <w:p w14:paraId="0F04E6B3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3. Dokonanie zmiany treści umowy będzie również możliwe w przypadku wystąpienia co najmniej jednej z okoliczności wymienionych poniżej:                                                                                 </w:t>
      </w:r>
    </w:p>
    <w:p w14:paraId="4A130E95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a) wystąpienie siły wyższej uniemożliwiającej wykonanie przedmiotu umowy zgodnie z SWZ, </w:t>
      </w:r>
    </w:p>
    <w:p w14:paraId="582354C0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>b) rezygnacja przez Zamawiającego z realizacji części przedmiotu umowy, ale nie więcej niż o 15% wartości godzin świadczenia usług objętych umową,</w:t>
      </w:r>
    </w:p>
    <w:p w14:paraId="5E7735CC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c) zmiany personelu Wykonawcy, za uprzednią zgodą Zamawiającego wyrażoną na piśmie. </w:t>
      </w:r>
    </w:p>
    <w:p w14:paraId="1E57AA1A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4. Nie wymaga zmiany umowy w drodze pisemnego aneksu w przypadku zmiany danych Wykonawcy, np. zmiana adresu, konta bankowego, osoby do kontaktu (koordynatora). </w:t>
      </w:r>
    </w:p>
    <w:p w14:paraId="24257CDE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5. Dopuszczalna jest zmiana umowy bez przeprowadzenia nowego postępowania o udzielenie zamówienia: : </w:t>
      </w:r>
    </w:p>
    <w:p w14:paraId="4D3406D2" w14:textId="77777777" w:rsidR="001B2B6E" w:rsidRPr="00073D62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 xml:space="preserve">1) gdy nowy Wykonawca ma zastąpić dotychczasowego wykonawcę, lub                       </w:t>
      </w:r>
    </w:p>
    <w:p w14:paraId="5FF68CA4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073D62">
        <w:rPr>
          <w:rFonts w:cs="Times New Roman"/>
          <w:sz w:val="22"/>
          <w:szCs w:val="22"/>
        </w:rPr>
        <w:t>2) w wyniku sukcesji, wstępując w prawa i obowiązki Wykonawcy, w następstwie przejęcia, połączenia, podziału, przekształcenia, upadłości, restrukt</w:t>
      </w:r>
      <w:r w:rsidRPr="001B2B6E">
        <w:rPr>
          <w:rFonts w:cs="Times New Roman"/>
          <w:sz w:val="22"/>
          <w:szCs w:val="22"/>
        </w:rPr>
        <w:t xml:space="preserve">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 </w:t>
      </w:r>
    </w:p>
    <w:p w14:paraId="107E4E11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3) jeżeli dotyczy realizacji, przez dotychczasowego Wykonawcę, dodatkowych usług, których nie uwzględniono w zamówieniu podstawowym, o ile stały się one niezbędne i zostały spełnione łącznie następujące warunki:                                                                                      </w:t>
      </w:r>
    </w:p>
    <w:p w14:paraId="58859786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a) zmiana Wykonawcy nie może zostać dokonana z powodów ekonomicznych lub technicznych, w szczególności dotyczących zamienności lub interoperacyjności wyposażenia, usług w ramach zamówienia podstawowego,                                                                                                   </w:t>
      </w:r>
    </w:p>
    <w:p w14:paraId="1812D61C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b) zmiana Wykonawcy spowodowałaby istotną niedogodność lub znaczne zwiększenie kosztów dla Zamawiającego, </w:t>
      </w:r>
    </w:p>
    <w:p w14:paraId="25ACAF43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c) wzrost ceny spowodowany każdą kolejną zmianą nie przekracza 50% wartości pierwotnej umowy, </w:t>
      </w:r>
    </w:p>
    <w:p w14:paraId="6CCC74EE" w14:textId="0C9784EF" w:rsidR="001B2B6E" w:rsidRPr="001B2B6E" w:rsidRDefault="005A4AC1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</w:t>
      </w:r>
      <w:r w:rsidR="001B2B6E" w:rsidRPr="001B2B6E">
        <w:rPr>
          <w:rFonts w:cs="Times New Roman"/>
          <w:sz w:val="22"/>
          <w:szCs w:val="22"/>
        </w:rPr>
        <w:t xml:space="preserve">) jeżeli konieczność zmiany umowy spowodowana jest okolicznościami, których Zamawiający, działając z należytą starannością, nie mógł przewidzieć, o ile zmiana nie modyfikuje ogólnego charakteru umowy, a wzrost ceny spowodowany każdą kolejną zmianą nie przekracza 50% wartości pierwotnej umowy. </w:t>
      </w:r>
    </w:p>
    <w:p w14:paraId="7AAEB542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6.Dopuszczalne są również zmiany umowy bez przeprowadzenia nowego postępowania o udzielenie zamówienia, których łączna wartość jest mniejsza niż progi unijne oraz jest niższa  niż 10% wartości pierwotnej umowy, w przypadku zamówień na usługi, a zmiany te nie powodują zmiany ogólnego charakteru umowy.                                                                                               </w:t>
      </w:r>
    </w:p>
    <w:p w14:paraId="1B6CAD46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7.Każda ze Stron umowy może zawnioskować o jej zmianę. W celu dokonania zmiany umowy Strona o to wnioskująca zobowiązana jest do złożenia drugiej Stronie propozycji zmiany.                                    </w:t>
      </w:r>
    </w:p>
    <w:p w14:paraId="3340197E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8. Wniosek o zmianę umowy powinien zawierać co najmniej:                                                    </w:t>
      </w:r>
    </w:p>
    <w:p w14:paraId="3D1EC00E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1) zakres proponowanej zmiany i jego uzasadnienie,                                          </w:t>
      </w:r>
    </w:p>
    <w:p w14:paraId="5FBAA549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2) opis okoliczności faktycznych uprawniających do dokonania zmiany,                                                </w:t>
      </w:r>
    </w:p>
    <w:p w14:paraId="1663D74F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3) podstawę dokonania zmiany, to jest podstawę prawną wynikającą z przepisów ustawy lub postanowień umowy,                                                                     </w:t>
      </w:r>
    </w:p>
    <w:p w14:paraId="0F47B9DC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4) informacje i dowody potwierdzające, że zostały spełnione okoliczności uzasadniające </w:t>
      </w:r>
    </w:p>
    <w:p w14:paraId="3B84A008" w14:textId="108CFFE5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dokonanie zmiany umowy.                                                                             </w:t>
      </w:r>
    </w:p>
    <w:p w14:paraId="06CF7548" w14:textId="48169BFF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§ </w:t>
      </w:r>
      <w:r w:rsidR="00073D62">
        <w:rPr>
          <w:rFonts w:cs="Times New Roman"/>
          <w:sz w:val="22"/>
          <w:szCs w:val="22"/>
        </w:rPr>
        <w:t>8</w:t>
      </w:r>
    </w:p>
    <w:p w14:paraId="5FD30DD7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ODSTĄPIENIE OD UMOWY                                                                         </w:t>
      </w:r>
    </w:p>
    <w:p w14:paraId="3EC6E445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Oprócz wypadków wymienionych w treści tytułu XV Kodeksu cywilnego Stronom przysługuje prawo odstąpienia od umowy lub jej części w następujących sytuacjach:</w:t>
      </w:r>
    </w:p>
    <w:p w14:paraId="6F300BDF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1. Zamawiający jest uprawniony do odstąpienia od umowy w terminie do 30 dni od dnia uzyskania przez niego wiedzy o okoliczności uzasadniającej odstąpienie, z przyczyn leżących po stronie Wykonawcy w szczególności, gdy:                                                                        </w:t>
      </w:r>
    </w:p>
    <w:p w14:paraId="21445DEE" w14:textId="01193C05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1) nastąpiła likwidacja Wykonawcy (postawienie w stan likwidacji), bądź został złożony wniosek o wszczęcie w stosunku do Wykonawcy któregokolwiek z postępowań wskazanych w przepisach ustawy z dnia 28.02.2003 r. prawo upadłościowe (</w:t>
      </w:r>
      <w:r w:rsidR="00416036">
        <w:t>Dz.U. 2024 poz. 794</w:t>
      </w:r>
      <w:r w:rsidRPr="001B2B6E">
        <w:rPr>
          <w:rFonts w:cs="Times New Roman"/>
          <w:sz w:val="22"/>
          <w:szCs w:val="22"/>
        </w:rPr>
        <w:t xml:space="preserve">) lub ustawy z dnia 15 maja 2015r. Prawo restrukturyzacyjne </w:t>
      </w:r>
      <w:r w:rsidRPr="00416036">
        <w:rPr>
          <w:rFonts w:cs="Times New Roman"/>
          <w:b/>
          <w:bCs/>
          <w:sz w:val="22"/>
          <w:szCs w:val="22"/>
        </w:rPr>
        <w:t>(</w:t>
      </w:r>
      <w:r w:rsidR="00416036" w:rsidRPr="00416036">
        <w:rPr>
          <w:rStyle w:val="Pogrubienie"/>
          <w:b w:val="0"/>
          <w:bCs w:val="0"/>
          <w:sz w:val="22"/>
          <w:szCs w:val="22"/>
        </w:rPr>
        <w:t>Dz.U. 2024 poz. 1428</w:t>
      </w:r>
      <w:r w:rsidRPr="00416036">
        <w:rPr>
          <w:rFonts w:cs="Times New Roman"/>
          <w:b/>
          <w:bCs/>
          <w:sz w:val="22"/>
          <w:szCs w:val="22"/>
        </w:rPr>
        <w:t>)</w:t>
      </w:r>
      <w:r w:rsidR="00416036" w:rsidRPr="00416036">
        <w:rPr>
          <w:rFonts w:cs="Times New Roman"/>
          <w:b/>
          <w:bCs/>
          <w:sz w:val="22"/>
          <w:szCs w:val="22"/>
        </w:rPr>
        <w:t>.</w:t>
      </w:r>
      <w:r w:rsidRPr="00416036">
        <w:rPr>
          <w:rFonts w:cs="Times New Roman"/>
          <w:b/>
          <w:bCs/>
          <w:sz w:val="22"/>
          <w:szCs w:val="22"/>
        </w:rPr>
        <w:t xml:space="preserve">                                                              </w:t>
      </w:r>
    </w:p>
    <w:p w14:paraId="56D426F0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2) zostanie wszczęte postępowanie egzekucyjne w stosunku do Wykonawcy, które uniemożliwia Wykonawcy dalszą realizację umowy z Zamawiającym,                                              </w:t>
      </w:r>
    </w:p>
    <w:p w14:paraId="23E696DD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3) w wyniku wszczętego postępowania egzekucyjnego nastąpi zajęcie majątku Wykonawcy lub jego części lub należności, przysługujących Wykonawcy ze strony Zamawiającego, </w:t>
      </w:r>
    </w:p>
    <w:p w14:paraId="60364F4F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4) Wykonawca realizuje usługi przewidziane niniejszą umową w sposób rażąco niezgodny z umową, pomimo wyznaczenia przez Zamawiającego 5 dniowego terminu Wykonawcy na usunięcie tych naruszeń, </w:t>
      </w:r>
    </w:p>
    <w:p w14:paraId="1E8D7E4A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2. W przypadkach takich jak:                                                                                </w:t>
      </w:r>
    </w:p>
    <w:p w14:paraId="3532A8A3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1) Wykonawca nie rozpoczął wykonywania usług w terminie przewidzianym w umowie od daty podpisania umowy i mimo pisemnego wezwania w dalszym ciągu nie realizuje usług, </w:t>
      </w:r>
    </w:p>
    <w:p w14:paraId="737C4130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2) Wykonawca przerwał z przyczyn leżących po stronie Wykonawcy realizację przedmiotu umowy i przerwa ta trwa dłużej niż 3 dni, odstąpienie od umowy nastąpi w trybie natychmiastowym bez zachowania okresu wypowiedzenia.                                                         </w:t>
      </w:r>
    </w:p>
    <w:p w14:paraId="00DDD5B0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3. W razie wątpliwości przyjmuje się, że odstąpienie od umowy nie pozbawia Zamawiającego roszczeń o zapłatę kar umownych zastrzeżonych w umowie, których podstawy naliczenia wystąpiły przed dniem odstąpienia od umowy.                                                                                       </w:t>
      </w:r>
    </w:p>
    <w:p w14:paraId="595B6F2B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4. Wykonawcy nie przysługuje żadne odszkodowanie, w tym z tytułu utraconych korzyści na skutek odstąpienia od umowy w trybie ust. 1 i 2.                                                                                     </w:t>
      </w:r>
    </w:p>
    <w:p w14:paraId="23C4A13C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5. Wykonawcy przysługuje prawo odstąpienia od części umowy, jeżeli Zamawiający nie wywiązuje się z obowiązku zapłaty faktur mimo dodatkowego wezwania w terminie 30 dni od upływu terminu na zapłatę faktur określonym w niniejszej umowie.                                                                  </w:t>
      </w:r>
    </w:p>
    <w:p w14:paraId="496A4D38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6. Zamawiający może odstąpić od umowy, jeżeli zachodzi co najmniej jedna z następujących okoliczności: </w:t>
      </w:r>
    </w:p>
    <w:p w14:paraId="0E212FB1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1) Wykonawca w chwili zawarcia umowy podlegał wykluczeniu z postępowania na podstawie art. 108 ustawy Pzp,                                                                 </w:t>
      </w:r>
    </w:p>
    <w:p w14:paraId="2A2F64AE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2014/25/EU, z uwagi na to, że Zamawiający udzielił zamówienia z naruszeniem przepisów prawa Unii Europejskiej, </w:t>
      </w:r>
    </w:p>
    <w:p w14:paraId="773636B5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3)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75DDB33D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W przypadkach, o których mowa w ust. 5, Wykonawca może żądać wyłącznie  wynagrodzenia należnego z tytułu wykonania części umowy.                                                                                        </w:t>
      </w:r>
    </w:p>
    <w:p w14:paraId="5532242B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7. Zamawiający może odstąpić od umowy z Wykonawcą, jeżeli co najmniej dwukrotnie wystąpią okoliczności braku możliwości kontaktu z osobą przewidzianą do bezpośredniego i całodobowego kontaktowania się z Zamawiającym bądź też osoba ta nie będzie władna do podjęcia decyzji w sprawie nie cierpiącej zwłoki związanej z wykonywaniem przedmiotu umowy.                                                   </w:t>
      </w:r>
    </w:p>
    <w:p w14:paraId="7FA26CF2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8. Zamawiający może odstąpić od umowy, jeżeli Wykonawca pomimo złożonego oświadczenia o ubezpieczeniu, o którym mowa w § 8 zdanie drugie, nie przedłużył ubezpieczenia na okres do zakończenia wykonywania usług.                                                                                               </w:t>
      </w:r>
    </w:p>
    <w:p w14:paraId="153A6C43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9. W przypadku odstąpienia od umowy Wykonawcę oraz Zamawiającego obciążają następujące obowiązki szczegółowe:                                                                     </w:t>
      </w:r>
    </w:p>
    <w:p w14:paraId="7D5812FD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1) w terminie 7 dni od daty odstąpienia od umowy Wykonawca przy udziale Zamawiającego sporządzi szczegółowy protokół inwentaryzacji usług w toku według stanu na dzień odstąpienia, </w:t>
      </w:r>
    </w:p>
    <w:p w14:paraId="36DD6D25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2) w przypadku, gdy dojdzie do odstąpienia od umowy z winy Wykonawcy, Zamawiający ma prawo wstrzymać dalsze płatności z tytułu umowy, aż do rozliczenia wykonanych usług. Wykonawcy w tym przypadku nie przysługują odsetki z tytułu zwłoki w zapłacie wynagrodzenia. </w:t>
      </w:r>
    </w:p>
    <w:p w14:paraId="24F1D918" w14:textId="74F2E09B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10. Odstąpienie od umowy powinno nastąpić w formie pisemnej pod rygorem nieważności takiego oświadczenia i powinno zawierać uzasadnienie.                                                              </w:t>
      </w:r>
    </w:p>
    <w:p w14:paraId="5277204A" w14:textId="7E29B4C9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§ </w:t>
      </w:r>
      <w:r w:rsidR="00073D62">
        <w:rPr>
          <w:rFonts w:cs="Times New Roman"/>
          <w:sz w:val="22"/>
          <w:szCs w:val="22"/>
        </w:rPr>
        <w:t>9</w:t>
      </w:r>
    </w:p>
    <w:p w14:paraId="3F1EA69A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UBEZPIECZENIE </w:t>
      </w:r>
    </w:p>
    <w:p w14:paraId="15EA351E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Wykonawca oświadcza, że posiada ubezpieczenie odpowiedzialności cywilnej z tytułu prowadzenia działalności gospodarczej na sumę gwarancyjną min. 100.000 zł. obejmujące m.in. odpowiedzialność za czyny osób wykonujących przedmiot umowy, na co przedkłada Zamawiającemu uwierzytelnioną kopię polisy ubezpieczeniowej.                                                                </w:t>
      </w:r>
    </w:p>
    <w:p w14:paraId="2A5D126C" w14:textId="1AA114B6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Wykonawca zobowiązany jest utrzymywać ważność polisy przez cały okres realizacji umowy. </w:t>
      </w:r>
    </w:p>
    <w:p w14:paraId="2A521CF5" w14:textId="0A0F6B47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§ </w:t>
      </w:r>
      <w:r w:rsidR="00073D62">
        <w:rPr>
          <w:rFonts w:cs="Times New Roman"/>
          <w:sz w:val="22"/>
          <w:szCs w:val="22"/>
        </w:rPr>
        <w:t>10</w:t>
      </w:r>
    </w:p>
    <w:p w14:paraId="2B2DA76A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SPORY </w:t>
      </w:r>
    </w:p>
    <w:p w14:paraId="117C6122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1. Strony podejmą starania w celu polubownego rozstrzygnięcia wszelkich sporów powstałych między nimi, a wynikających z umowy lub pozostających w bezpośrednim bądź pośrednim związku z umową, na drodze bezpośrednich negocjacji.                                                                                           </w:t>
      </w:r>
    </w:p>
    <w:p w14:paraId="006111D5" w14:textId="71D3895A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2. Jeśli po 30 dniach od rozpoczęcia bezpośrednich negocjacji Strony nie będą w stanie polubownie rozstrzygnąć sporu, to każda ze Stron może poddać spór rozstrzygnięciu przez sąd powszechny, właściwy miejscowo dla siedziby Zamawiającego.                                                                          </w:t>
      </w:r>
    </w:p>
    <w:p w14:paraId="3DF96979" w14:textId="08A6AEF2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§ 1</w:t>
      </w:r>
      <w:r w:rsidR="00073D62">
        <w:rPr>
          <w:rFonts w:cs="Times New Roman"/>
          <w:sz w:val="22"/>
          <w:szCs w:val="22"/>
        </w:rPr>
        <w:t>1</w:t>
      </w:r>
    </w:p>
    <w:p w14:paraId="24502F56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ODESŁANIE </w:t>
      </w:r>
    </w:p>
    <w:p w14:paraId="068527D7" w14:textId="64DC271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W sprawach nieuregulowanych niniejszą umową zastosowanie mają przepisy ustawy z dnia 11 września 2019r. Prawo Zamówień Publicznych (t.j. Dz. U. z 2024r poz. 1320 z późn. zm.) i przepisy Kodeksu Cywilnego.</w:t>
      </w:r>
    </w:p>
    <w:p w14:paraId="28545ED5" w14:textId="6D2BD841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§ 1</w:t>
      </w:r>
      <w:r w:rsidR="00073D62">
        <w:rPr>
          <w:rFonts w:cs="Times New Roman"/>
          <w:sz w:val="22"/>
          <w:szCs w:val="22"/>
        </w:rPr>
        <w:t>2</w:t>
      </w:r>
    </w:p>
    <w:p w14:paraId="47C6D5B7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ZAŁĄCZNIKI </w:t>
      </w:r>
    </w:p>
    <w:p w14:paraId="32019A22" w14:textId="77777777" w:rsidR="001B2B6E" w:rsidRPr="00F47089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F47089">
        <w:rPr>
          <w:rFonts w:cs="Times New Roman"/>
          <w:sz w:val="22"/>
          <w:szCs w:val="22"/>
        </w:rPr>
        <w:t xml:space="preserve">Integralną część umowy stanowi:                                                </w:t>
      </w:r>
    </w:p>
    <w:p w14:paraId="0282DD3A" w14:textId="77777777" w:rsidR="001B2B6E" w:rsidRPr="00F47089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F47089">
        <w:rPr>
          <w:rFonts w:cs="Times New Roman"/>
          <w:sz w:val="22"/>
          <w:szCs w:val="22"/>
        </w:rPr>
        <w:t xml:space="preserve">1) Specyfikacja warunków zamówienia wraz z załącznikami                                    </w:t>
      </w:r>
    </w:p>
    <w:p w14:paraId="49F7BED2" w14:textId="77777777" w:rsidR="00F47089" w:rsidRPr="00F47089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F47089">
        <w:rPr>
          <w:rFonts w:cs="Times New Roman"/>
          <w:sz w:val="22"/>
          <w:szCs w:val="22"/>
        </w:rPr>
        <w:t>2)Oferta Wykonawcy</w:t>
      </w:r>
    </w:p>
    <w:p w14:paraId="0E29C668" w14:textId="77777777" w:rsidR="00F47089" w:rsidRPr="00F47089" w:rsidRDefault="00F47089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F47089">
        <w:rPr>
          <w:rFonts w:cs="Times New Roman"/>
          <w:sz w:val="22"/>
          <w:szCs w:val="22"/>
        </w:rPr>
        <w:t>3) Umowa RODO</w:t>
      </w:r>
    </w:p>
    <w:p w14:paraId="52ABECC7" w14:textId="753CD50A" w:rsidR="001B2B6E" w:rsidRPr="00F47089" w:rsidRDefault="00F47089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F47089">
        <w:rPr>
          <w:rFonts w:cs="Times New Roman"/>
          <w:sz w:val="22"/>
          <w:szCs w:val="22"/>
        </w:rPr>
        <w:t>4)</w:t>
      </w:r>
      <w:r>
        <w:rPr>
          <w:rFonts w:cs="Times New Roman"/>
          <w:sz w:val="22"/>
          <w:szCs w:val="22"/>
        </w:rPr>
        <w:t xml:space="preserve"> </w:t>
      </w:r>
      <w:r w:rsidRPr="00F47089">
        <w:rPr>
          <w:rFonts w:cs="Times New Roman"/>
          <w:kern w:val="0"/>
          <w:sz w:val="22"/>
          <w:szCs w:val="22"/>
          <w:lang w:bidi="ar-SA"/>
        </w:rPr>
        <w:t>Karta realizacji usług opieki wytchnieniowej</w:t>
      </w:r>
      <w:r w:rsidR="001B2B6E" w:rsidRPr="00F47089"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14:paraId="39FC4A65" w14:textId="0EE5F5BF" w:rsidR="001B2B6E" w:rsidRPr="001B2B6E" w:rsidRDefault="001B2B6E" w:rsidP="001B2B6E">
      <w:pPr>
        <w:spacing w:after="283" w:line="276" w:lineRule="auto"/>
        <w:jc w:val="center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>§ 1</w:t>
      </w:r>
      <w:r w:rsidR="00073D62">
        <w:rPr>
          <w:rFonts w:cs="Times New Roman"/>
          <w:sz w:val="22"/>
          <w:szCs w:val="22"/>
        </w:rPr>
        <w:t>3</w:t>
      </w:r>
    </w:p>
    <w:p w14:paraId="1EBED11F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LICZBA EGZEMPLARZY UMOWY                                                                                     </w:t>
      </w:r>
    </w:p>
    <w:p w14:paraId="1969503B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Niniejszą umowę sporządzono w dwóch jednobrzmiących egzemplarzach po jednym dla każdej ze stron. </w:t>
      </w:r>
    </w:p>
    <w:p w14:paraId="7837A339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  </w:t>
      </w:r>
    </w:p>
    <w:p w14:paraId="097DBFF7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</w:p>
    <w:p w14:paraId="383A1CC1" w14:textId="77777777" w:rsidR="001B2B6E" w:rsidRPr="001B2B6E" w:rsidRDefault="001B2B6E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  <w:r w:rsidRPr="001B2B6E">
        <w:rPr>
          <w:rFonts w:cs="Times New Roman"/>
          <w:sz w:val="22"/>
          <w:szCs w:val="22"/>
        </w:rPr>
        <w:t xml:space="preserve">ZAMAWIAJĄCY </w:t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</w:r>
      <w:r w:rsidRPr="001B2B6E">
        <w:rPr>
          <w:rFonts w:cs="Times New Roman"/>
          <w:sz w:val="22"/>
          <w:szCs w:val="22"/>
        </w:rPr>
        <w:tab/>
        <w:t xml:space="preserve">WYKONAWCA </w:t>
      </w:r>
    </w:p>
    <w:p w14:paraId="217001AB" w14:textId="599ACD87" w:rsidR="00DC2C70" w:rsidRPr="001B2B6E" w:rsidRDefault="00DC2C70" w:rsidP="001B2B6E">
      <w:pPr>
        <w:spacing w:after="283" w:line="276" w:lineRule="auto"/>
        <w:jc w:val="both"/>
        <w:rPr>
          <w:rFonts w:cs="Times New Roman"/>
          <w:sz w:val="22"/>
          <w:szCs w:val="22"/>
        </w:rPr>
      </w:pPr>
    </w:p>
    <w:sectPr w:rsidR="00DC2C70" w:rsidRPr="001B2B6E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Calibri;Calib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1184"/>
    <w:multiLevelType w:val="multilevel"/>
    <w:tmpl w:val="5684868A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A3E195D"/>
    <w:multiLevelType w:val="multilevel"/>
    <w:tmpl w:val="476C6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4E6CC7"/>
    <w:multiLevelType w:val="multilevel"/>
    <w:tmpl w:val="9F02B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E2B4FB1"/>
    <w:multiLevelType w:val="multilevel"/>
    <w:tmpl w:val="22A8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6D93FCB"/>
    <w:multiLevelType w:val="multilevel"/>
    <w:tmpl w:val="1FA6A100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 w16cid:durableId="385954672">
    <w:abstractNumId w:val="1"/>
  </w:num>
  <w:num w:numId="2" w16cid:durableId="1857961043">
    <w:abstractNumId w:val="3"/>
  </w:num>
  <w:num w:numId="3" w16cid:durableId="1120029327">
    <w:abstractNumId w:val="0"/>
  </w:num>
  <w:num w:numId="4" w16cid:durableId="1873374691">
    <w:abstractNumId w:val="4"/>
  </w:num>
  <w:num w:numId="5" w16cid:durableId="2069134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1C"/>
    <w:rsid w:val="00073D62"/>
    <w:rsid w:val="001B2B6E"/>
    <w:rsid w:val="001F666D"/>
    <w:rsid w:val="0034357D"/>
    <w:rsid w:val="00416036"/>
    <w:rsid w:val="005A4AC1"/>
    <w:rsid w:val="0069222A"/>
    <w:rsid w:val="00765C7C"/>
    <w:rsid w:val="008662E0"/>
    <w:rsid w:val="00881353"/>
    <w:rsid w:val="0092223A"/>
    <w:rsid w:val="00BA4D57"/>
    <w:rsid w:val="00C0631C"/>
    <w:rsid w:val="00DC2C70"/>
    <w:rsid w:val="00F4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947E8"/>
  <w15:docId w15:val="{D5352D68-3866-4EC9-989D-0F76EABC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styleId="Pogrubienie">
    <w:name w:val="Strong"/>
    <w:uiPriority w:val="22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widowControl w:val="0"/>
    </w:pPr>
    <w:rPr>
      <w:rFonts w:eastAsia="SimSun;宋体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efault">
    <w:name w:val="Default"/>
    <w:basedOn w:val="Normalny"/>
    <w:qFormat/>
    <w:pPr>
      <w:autoSpaceDE w:val="0"/>
    </w:pPr>
    <w:rPr>
      <w:rFonts w:ascii="Calibri;Calibri" w:eastAsia="Calibri;Calibri" w:hAnsi="Calibri;Calibri" w:cs="Calibri;Calibri"/>
      <w:color w:val="000000"/>
    </w:rPr>
  </w:style>
  <w:style w:type="numbering" w:customStyle="1" w:styleId="WW8Num2">
    <w:name w:val="WW8Num2"/>
    <w:qFormat/>
  </w:style>
  <w:style w:type="paragraph" w:styleId="Akapitzlist">
    <w:name w:val="List Paragraph"/>
    <w:basedOn w:val="Normalny"/>
    <w:uiPriority w:val="34"/>
    <w:qFormat/>
    <w:rsid w:val="00073D62"/>
    <w:pPr>
      <w:ind w:left="720"/>
      <w:contextualSpacing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oz\Desktop\Przetargi\Zapytanie%20ofertowe%20na%20w&#281;giel\Zapytania%20ofertowe%20%20na2021\Zapytanie%20ofertowe%20us&#322;ugi%20opieka\Za&#322;&#261;cznik%20Nr%206%20umowa%202025.dotx" TargetMode="Externa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6 umowa 2025</Template>
  <TotalTime>9</TotalTime>
  <Pages>9</Pages>
  <Words>3153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Mroz</dc:creator>
  <dc:description/>
  <cp:lastModifiedBy>Ops Szprotawa</cp:lastModifiedBy>
  <cp:revision>6</cp:revision>
  <cp:lastPrinted>2026-03-04T10:52:00Z</cp:lastPrinted>
  <dcterms:created xsi:type="dcterms:W3CDTF">2026-03-04T10:53:00Z</dcterms:created>
  <dcterms:modified xsi:type="dcterms:W3CDTF">2026-03-10T08:48:00Z</dcterms:modified>
  <dc:language>pl-PL</dc:language>
</cp:coreProperties>
</file>